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A0" w:rsidRDefault="00CB58A0" w:rsidP="00CB58A0">
      <w:pPr>
        <w:jc w:val="center"/>
        <w:outlineLvl w:val="0"/>
        <w:rPr>
          <w:rFonts w:ascii="黑体" w:eastAsia="黑体" w:hAnsi="黑体" w:cs="宋体"/>
          <w:b/>
          <w:bCs/>
          <w:color w:val="FF0000"/>
          <w:w w:val="80"/>
          <w:kern w:val="0"/>
          <w:sz w:val="72"/>
          <w:szCs w:val="72"/>
        </w:rPr>
      </w:pPr>
      <w:r>
        <w:rPr>
          <w:noProof/>
        </w:rPr>
        <w:drawing>
          <wp:inline distT="0" distB="0" distL="0" distR="0">
            <wp:extent cx="762000" cy="771525"/>
            <wp:effectExtent l="0" t="0" r="0" b="9525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华文中宋" w:eastAsia="华文中宋" w:hAnsi="华文中宋" w:cs="宋体" w:hint="eastAsia"/>
          <w:b/>
          <w:bCs/>
          <w:color w:val="FF0000"/>
          <w:w w:val="80"/>
          <w:kern w:val="0"/>
          <w:sz w:val="44"/>
          <w:szCs w:val="44"/>
        </w:rPr>
        <w:t xml:space="preserve"> </w:t>
      </w:r>
      <w:r>
        <w:rPr>
          <w:rFonts w:ascii="黑体" w:eastAsia="黑体" w:hAnsi="黑体" w:cs="宋体" w:hint="eastAsia"/>
          <w:b/>
          <w:bCs/>
          <w:color w:val="FF0000"/>
          <w:w w:val="80"/>
          <w:kern w:val="0"/>
          <w:sz w:val="72"/>
          <w:szCs w:val="96"/>
        </w:rPr>
        <w:t>2017年</w:t>
      </w:r>
      <w:r>
        <w:rPr>
          <w:rFonts w:ascii="黑体" w:eastAsia="黑体" w:hAnsi="黑体" w:cs="宋体" w:hint="eastAsia"/>
          <w:b/>
          <w:bCs/>
          <w:color w:val="FF0000"/>
          <w:w w:val="80"/>
          <w:kern w:val="0"/>
          <w:sz w:val="72"/>
          <w:szCs w:val="72"/>
        </w:rPr>
        <w:t>国培计划</w:t>
      </w:r>
    </w:p>
    <w:p w:rsidR="00CB58A0" w:rsidRDefault="00CB58A0" w:rsidP="00CB58A0">
      <w:pPr>
        <w:jc w:val="center"/>
        <w:outlineLvl w:val="0"/>
        <w:rPr>
          <w:rFonts w:ascii="宋体" w:hAnsi="宋体" w:cs="宋体" w:hint="eastAsia"/>
          <w:b/>
          <w:bCs/>
          <w:color w:val="FF0000"/>
          <w:kern w:val="0"/>
          <w:sz w:val="48"/>
          <w:szCs w:val="72"/>
        </w:rPr>
      </w:pPr>
      <w:r>
        <w:rPr>
          <w:rFonts w:ascii="宋体" w:hAnsi="宋体" w:cs="宋体" w:hint="eastAsia"/>
          <w:b/>
          <w:bCs/>
          <w:color w:val="FF0000"/>
          <w:kern w:val="0"/>
          <w:sz w:val="48"/>
          <w:szCs w:val="72"/>
        </w:rPr>
        <w:t>中小学</w:t>
      </w:r>
      <w:r>
        <w:rPr>
          <w:rFonts w:ascii="宋体" w:hAnsi="宋体" w:cs="宋体" w:hint="eastAsia"/>
          <w:b/>
          <w:bCs/>
          <w:color w:val="FF0000"/>
          <w:kern w:val="0"/>
          <w:sz w:val="48"/>
          <w:szCs w:val="72"/>
        </w:rPr>
        <w:t>校长</w:t>
      </w:r>
      <w:r>
        <w:rPr>
          <w:rFonts w:ascii="宋体" w:hAnsi="宋体" w:cs="宋体" w:hint="eastAsia"/>
          <w:b/>
          <w:bCs/>
          <w:color w:val="FF0000"/>
          <w:kern w:val="0"/>
          <w:sz w:val="48"/>
          <w:szCs w:val="72"/>
        </w:rPr>
        <w:t>培训团队研修项目</w:t>
      </w:r>
    </w:p>
    <w:p w:rsidR="00CB58A0" w:rsidRDefault="00CB58A0" w:rsidP="00CB58A0">
      <w:pPr>
        <w:jc w:val="center"/>
        <w:outlineLvl w:val="0"/>
        <w:rPr>
          <w:rFonts w:ascii="宋体" w:hAnsi="宋体" w:cs="宋体" w:hint="eastAsia"/>
          <w:b/>
          <w:bCs/>
          <w:color w:val="FF0000"/>
          <w:kern w:val="0"/>
          <w:sz w:val="48"/>
          <w:szCs w:val="72"/>
        </w:rPr>
      </w:pPr>
      <w:r>
        <w:rPr>
          <w:rFonts w:ascii="宋体" w:hAnsi="宋体" w:cs="宋体" w:hint="eastAsia"/>
          <w:b/>
          <w:bCs/>
          <w:color w:val="FF0000"/>
          <w:kern w:val="0"/>
          <w:sz w:val="48"/>
          <w:szCs w:val="72"/>
        </w:rPr>
        <w:t>安徽师范大学</w:t>
      </w:r>
      <w:r>
        <w:rPr>
          <w:rFonts w:ascii="宋体" w:hAnsi="宋体" w:cs="宋体" w:hint="eastAsia"/>
          <w:b/>
          <w:bCs/>
          <w:color w:val="FF0000"/>
          <w:kern w:val="0"/>
          <w:sz w:val="48"/>
          <w:szCs w:val="72"/>
        </w:rPr>
        <w:t>小学校长</w:t>
      </w:r>
      <w:r>
        <w:rPr>
          <w:rFonts w:ascii="宋体" w:hAnsi="宋体" w:cs="宋体"/>
          <w:b/>
          <w:bCs/>
          <w:color w:val="FF0000"/>
          <w:kern w:val="0"/>
          <w:sz w:val="48"/>
          <w:szCs w:val="72"/>
        </w:rPr>
        <w:t>（</w:t>
      </w:r>
      <w:r>
        <w:rPr>
          <w:rFonts w:ascii="宋体" w:hAnsi="宋体" w:cs="宋体" w:hint="eastAsia"/>
          <w:b/>
          <w:bCs/>
          <w:color w:val="FF0000"/>
          <w:kern w:val="0"/>
          <w:sz w:val="48"/>
          <w:szCs w:val="72"/>
        </w:rPr>
        <w:t>2）</w:t>
      </w:r>
      <w:r>
        <w:rPr>
          <w:rFonts w:ascii="宋体" w:hAnsi="宋体" w:cs="宋体" w:hint="eastAsia"/>
          <w:b/>
          <w:bCs/>
          <w:color w:val="FF0000"/>
          <w:kern w:val="0"/>
          <w:sz w:val="48"/>
          <w:szCs w:val="72"/>
        </w:rPr>
        <w:t>班</w:t>
      </w:r>
    </w:p>
    <w:p w:rsidR="00CB58A0" w:rsidRDefault="00CB58A0" w:rsidP="00CB58A0">
      <w:pPr>
        <w:jc w:val="center"/>
        <w:outlineLvl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班级简报</w:t>
      </w:r>
      <w:r>
        <w:rPr>
          <w:sz w:val="28"/>
          <w:szCs w:val="28"/>
        </w:rPr>
        <w:t xml:space="preserve"> 2017</w:t>
      </w:r>
      <w:r>
        <w:rPr>
          <w:rFonts w:hint="eastAsia"/>
          <w:sz w:val="28"/>
          <w:szCs w:val="28"/>
        </w:rPr>
        <w:t>年度第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</w:p>
    <w:p w:rsidR="00CB58A0" w:rsidRDefault="00CB58A0" w:rsidP="00CB58A0">
      <w:pPr>
        <w:outlineLvl w:val="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主办：</w:t>
      </w:r>
      <w:r>
        <w:rPr>
          <w:rFonts w:hint="eastAsia"/>
          <w:sz w:val="28"/>
          <w:szCs w:val="28"/>
        </w:rPr>
        <w:t>安师大国培</w:t>
      </w:r>
      <w:r>
        <w:rPr>
          <w:rFonts w:hint="eastAsia"/>
          <w:sz w:val="28"/>
          <w:szCs w:val="28"/>
        </w:rPr>
        <w:t>小学校长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班</w:t>
      </w:r>
      <w:r>
        <w:rPr>
          <w:rFonts w:ascii="宋体" w:hint="eastAsia"/>
          <w:sz w:val="28"/>
          <w:szCs w:val="28"/>
        </w:rPr>
        <w:t xml:space="preserve">               2017年1</w:t>
      </w:r>
      <w:r>
        <w:rPr>
          <w:rFonts w:ascii="宋体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月2</w:t>
      </w:r>
      <w:r>
        <w:rPr>
          <w:rFonts w:ascii="宋体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>日</w:t>
      </w:r>
    </w:p>
    <w:p w:rsidR="00CB58A0" w:rsidRDefault="00CB58A0" w:rsidP="00CB58A0">
      <w:pPr>
        <w:rPr>
          <w:rFonts w:ascii="宋体" w:hint="eastAsia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noProof/>
          <w:color w:val="FF0000"/>
          <w:kern w:val="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99060</wp:posOffset>
                </wp:positionV>
                <wp:extent cx="4070985" cy="6350"/>
                <wp:effectExtent l="19050" t="22860" r="17780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70985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3FE4D" id="直接连接符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7.8pt" to="312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" strokecolor="red" strokeweight="2.25pt"/>
            </w:pict>
          </mc:Fallback>
        </mc:AlternateContent>
      </w:r>
    </w:p>
    <w:p w:rsidR="00CB58A0" w:rsidRPr="00CB58A0" w:rsidRDefault="00CB58A0" w:rsidP="00CB58A0">
      <w:pPr>
        <w:ind w:firstLineChars="800" w:firstLine="2560"/>
        <w:rPr>
          <w:rFonts w:asciiTheme="minorHAnsi" w:eastAsiaTheme="minorEastAsia" w:hAnsiTheme="minorHAnsi" w:cstheme="minorBidi"/>
          <w:sz w:val="32"/>
          <w:szCs w:val="32"/>
        </w:rPr>
      </w:pP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国培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 xml:space="preserve">   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短暂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的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教育旅行</w:t>
      </w:r>
    </w:p>
    <w:p w:rsidR="00CB58A0" w:rsidRPr="00CB58A0" w:rsidRDefault="00CB58A0" w:rsidP="00CB58A0">
      <w:pPr>
        <w:rPr>
          <w:rFonts w:asciiTheme="minorHAnsi" w:eastAsiaTheme="minorEastAsia" w:hAnsiTheme="minorHAnsi" w:cstheme="minorBidi"/>
          <w:sz w:val="32"/>
          <w:szCs w:val="32"/>
        </w:rPr>
      </w:pPr>
    </w:p>
    <w:p w:rsidR="00CB58A0" w:rsidRPr="00CB58A0" w:rsidRDefault="00CB58A0" w:rsidP="00CB58A0">
      <w:pPr>
        <w:ind w:firstLine="660"/>
        <w:rPr>
          <w:rFonts w:asciiTheme="minorHAnsi" w:eastAsiaTheme="minorEastAsia" w:hAnsiTheme="minorHAnsi" w:cstheme="minorBidi"/>
          <w:sz w:val="32"/>
          <w:szCs w:val="32"/>
        </w:rPr>
      </w:pPr>
      <w:r w:rsidRPr="00CB58A0">
        <w:rPr>
          <w:rFonts w:asciiTheme="minorHAnsi" w:eastAsiaTheme="minorEastAsia" w:hAnsiTheme="minorHAnsi" w:cstheme="minorBidi" w:hint="eastAsia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34B6E70" wp14:editId="1FD88D24">
            <wp:simplePos x="0" y="0"/>
            <wp:positionH relativeFrom="column">
              <wp:posOffset>2924175</wp:posOffset>
            </wp:positionH>
            <wp:positionV relativeFrom="paragraph">
              <wp:posOffset>3579495</wp:posOffset>
            </wp:positionV>
            <wp:extent cx="2047875" cy="1583055"/>
            <wp:effectExtent l="0" t="0" r="9525" b="0"/>
            <wp:wrapThrough wrapText="bothSides">
              <wp:wrapPolygon edited="0">
                <wp:start x="0" y="0"/>
                <wp:lineTo x="0" y="21314"/>
                <wp:lineTo x="21500" y="21314"/>
                <wp:lineTo x="21500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5879417467620665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B58A0">
        <w:rPr>
          <w:rFonts w:asciiTheme="minorHAnsi" w:eastAsiaTheme="minorEastAsia" w:hAnsiTheme="minorHAnsi" w:cstheme="minorBidi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1AB585F" wp14:editId="356A1A7D">
            <wp:simplePos x="0" y="0"/>
            <wp:positionH relativeFrom="margin">
              <wp:align>left</wp:align>
            </wp:positionH>
            <wp:positionV relativeFrom="paragraph">
              <wp:posOffset>3235960</wp:posOffset>
            </wp:positionV>
            <wp:extent cx="2014855" cy="1457325"/>
            <wp:effectExtent l="0" t="0" r="4445" b="952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1286827995470023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85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2017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年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的岁末寒冬，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我们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这些来自安徽各地的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3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百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多名中小学校长，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齐聚在风景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秀丽宜人、文化底蕴深厚的安徽师范大学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赭山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校区，开始一段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短暂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的学习之旅。我们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把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学校繁杂的事务抛在脑后，重新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找回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学习的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感觉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；把家庭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的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重担交给另一半，享受单身的快乐；把家乡的山山水水交给记忆，沐浴在半城山半城水的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冬日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阳光下。漫步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在清晨的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安师大校园，三三两两的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学生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或在操场上锻炼，任汗滴随青春的健壮体魄恣意流淌；或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捧着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书本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，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如饥似渴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地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吮吸着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知识的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营养，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漫步在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智慧的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殿堂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；或小声交流，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目光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烁烁，让友谊与智慧在宁静中碰撞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。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安师大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校园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lastRenderedPageBreak/>
        <w:t>的早晨是宁静而充实的，以致忘却了我们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这批拎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着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学习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资料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，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疾步行走的中年人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——我们，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2017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校长国培班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的学员们，也融入到安师大美丽的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怀抱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，成为一道匆匆闪过的风景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。</w:t>
      </w:r>
    </w:p>
    <w:p w:rsidR="00CB58A0" w:rsidRPr="00CB58A0" w:rsidRDefault="00CB58A0" w:rsidP="00CB58A0">
      <w:pPr>
        <w:ind w:firstLine="660"/>
        <w:rPr>
          <w:rFonts w:asciiTheme="minorHAnsi" w:eastAsiaTheme="minorEastAsia" w:hAnsiTheme="minorHAnsi" w:cstheme="minorBidi"/>
          <w:sz w:val="32"/>
          <w:szCs w:val="32"/>
        </w:rPr>
      </w:pP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上午的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开班典礼简短却凝聚内涵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，安徽师范大学教育科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学院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及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继续教育学院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的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领导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简要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介绍学院基本情况，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言简意赅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地阐述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培训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的目的及要求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。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班主任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马家安就本次培训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计划及安排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作了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解读，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面对面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建立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班级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微信群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，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并在不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显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山不露水中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组建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班级组织。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马老师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看似随意，但班干部队伍建设既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注意到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地域特点，又考虑男女搭配；既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根</w:t>
      </w:r>
      <w:r w:rsidRPr="00CB58A0">
        <w:rPr>
          <w:rFonts w:asciiTheme="minorHAnsi" w:eastAsiaTheme="minorEastAsia" w:hAnsiTheme="minorHAnsi" w:cstheme="minorBidi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2870F6B" wp14:editId="526745D3">
            <wp:simplePos x="0" y="0"/>
            <wp:positionH relativeFrom="margin">
              <wp:align>left</wp:align>
            </wp:positionH>
            <wp:positionV relativeFrom="paragraph">
              <wp:posOffset>571500</wp:posOffset>
            </wp:positionV>
            <wp:extent cx="2053590" cy="1654175"/>
            <wp:effectExtent l="0" t="0" r="3810" b="3175"/>
            <wp:wrapThrough wrapText="bothSides">
              <wp:wrapPolygon edited="0">
                <wp:start x="0" y="0"/>
                <wp:lineTo x="0" y="21393"/>
                <wp:lineTo x="21440" y="21393"/>
                <wp:lineTo x="21440" y="0"/>
                <wp:lineTo x="0" y="0"/>
              </wp:wrapPolygon>
            </wp:wrapThrough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8082643570154713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据情况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指定，又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鼓励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自我推荐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；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既要求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加强领导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，又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提倡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自主服务，显示出管理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的睿智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。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下午的培训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由葛明贵教授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承担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授课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的主题是《学校管理诊断》，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他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从学校管理诊断的基本原理出发，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回顾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和反思中国教育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改革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发展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的历程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，结合自己的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教育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管理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经验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及教育教学实际，剖析学校管理的</w:t>
      </w:r>
      <w:r w:rsidRPr="00CB58A0">
        <w:rPr>
          <w:rFonts w:asciiTheme="minorHAnsi" w:eastAsiaTheme="minorEastAsia" w:hAnsiTheme="minorHAnsi" w:cstheme="minorBidi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EEE9434" wp14:editId="01B885F5">
            <wp:simplePos x="0" y="0"/>
            <wp:positionH relativeFrom="column">
              <wp:posOffset>3257550</wp:posOffset>
            </wp:positionH>
            <wp:positionV relativeFrom="paragraph">
              <wp:posOffset>3267075</wp:posOffset>
            </wp:positionV>
            <wp:extent cx="207645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402" y="21312"/>
                <wp:lineTo x="21402" y="0"/>
                <wp:lineTo x="0" y="0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2107177114517014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方法和策略，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并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重点瞄准学校改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进这一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命题，就学校改进的四个发力点、不同校长的四个层次、优秀校长的管理之道、针对不同学校性质选择发展方向等方面，结合案例，时而高屋建瓴，时而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紧接地气，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时而教育前沿，时而历史传承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，时而慷慨激昂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，时而循循善诱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，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让我们听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学校发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lastRenderedPageBreak/>
        <w:t>展之诊断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，明学校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管理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之关键，思学校发展之方法，展学校发展之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愿景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。</w:t>
      </w:r>
    </w:p>
    <w:p w:rsidR="00CB58A0" w:rsidRDefault="00CB58A0" w:rsidP="00CB58A0">
      <w:pPr>
        <w:ind w:firstLine="660"/>
        <w:rPr>
          <w:rFonts w:asciiTheme="minorHAnsi" w:eastAsiaTheme="minorEastAsia" w:hAnsiTheme="minorHAnsi" w:cstheme="minorBidi"/>
          <w:sz w:val="32"/>
          <w:szCs w:val="32"/>
        </w:rPr>
      </w:pPr>
      <w:r w:rsidRPr="00CB58A0">
        <w:rPr>
          <w:rFonts w:asciiTheme="minorHAnsi" w:eastAsiaTheme="minorEastAsia" w:hAnsiTheme="minorHAnsi" w:cstheme="minorBidi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C85033C" wp14:editId="55D9F7C7">
            <wp:simplePos x="0" y="0"/>
            <wp:positionH relativeFrom="margin">
              <wp:posOffset>3218180</wp:posOffset>
            </wp:positionH>
            <wp:positionV relativeFrom="paragraph">
              <wp:posOffset>518160</wp:posOffset>
            </wp:positionV>
            <wp:extent cx="1962150" cy="1471295"/>
            <wp:effectExtent l="0" t="0" r="0" b="0"/>
            <wp:wrapTight wrapText="bothSides">
              <wp:wrapPolygon edited="0">
                <wp:start x="0" y="0"/>
                <wp:lineTo x="0" y="21255"/>
                <wp:lineTo x="21390" y="21255"/>
                <wp:lineTo x="21390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72967969755891462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不知不觉，一天的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培训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悄然结束，漫步在安师大校园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林间小径，徜徉在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田家炳教育学院旁的体育场，回味着短短一天的学习旅程，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深感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肩负的责任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。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暮色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已然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加深，寒意阵阵，遥望远处，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城市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的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灯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已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次第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亮起，斑斓、五彩、闪烁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，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宛如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当下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繁杂而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喧嚣的教育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现状，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让我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不知该往何处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前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；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近看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安师大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校园教室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灯火通明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明亮而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纯净，仿佛一双双清澈的眼睛，让那些步履匆匆的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行者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明白自己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身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处的位置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，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更能让劳累的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心灵短暂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栖息，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思索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将要畅游的</w:t>
      </w:r>
      <w:r w:rsidRPr="00CB58A0">
        <w:rPr>
          <w:rFonts w:asciiTheme="minorHAnsi" w:eastAsiaTheme="minorEastAsia" w:hAnsiTheme="minorHAnsi" w:cstheme="minorBidi" w:hint="eastAsia"/>
          <w:sz w:val="32"/>
          <w:szCs w:val="32"/>
        </w:rPr>
        <w:t>方向</w:t>
      </w:r>
      <w:r w:rsidRPr="00CB58A0">
        <w:rPr>
          <w:rFonts w:asciiTheme="minorHAnsi" w:eastAsiaTheme="minorEastAsia" w:hAnsiTheme="minorHAnsi" w:cstheme="minorBidi"/>
          <w:sz w:val="32"/>
          <w:szCs w:val="32"/>
        </w:rPr>
        <w:t>。</w:t>
      </w:r>
    </w:p>
    <w:p w:rsidR="00CB58A0" w:rsidRDefault="00CB58A0" w:rsidP="00CB58A0">
      <w:pPr>
        <w:ind w:firstLine="660"/>
        <w:rPr>
          <w:rFonts w:asciiTheme="minorHAnsi" w:eastAsiaTheme="minorEastAsia" w:hAnsiTheme="minorHAnsi" w:cstheme="minorBidi"/>
          <w:sz w:val="32"/>
          <w:szCs w:val="32"/>
        </w:rPr>
      </w:pPr>
    </w:p>
    <w:p w:rsidR="00CB58A0" w:rsidRPr="00CB58A0" w:rsidRDefault="00CB58A0" w:rsidP="00CB58A0">
      <w:pPr>
        <w:ind w:firstLineChars="650" w:firstLine="2080"/>
        <w:rPr>
          <w:rFonts w:asciiTheme="minorHAnsi" w:eastAsiaTheme="minorEastAsia" w:hAnsiTheme="minorHAnsi" w:cstheme="minorBidi" w:hint="eastAsia"/>
          <w:sz w:val="32"/>
          <w:szCs w:val="32"/>
        </w:rPr>
      </w:pPr>
      <w:bookmarkStart w:id="0" w:name="_GoBack"/>
      <w:bookmarkEnd w:id="0"/>
      <w:r>
        <w:rPr>
          <w:rFonts w:asciiTheme="minorHAnsi" w:eastAsiaTheme="minorEastAsia" w:hAnsiTheme="minorHAnsi" w:cstheme="minorBidi" w:hint="eastAsia"/>
          <w:sz w:val="32"/>
          <w:szCs w:val="32"/>
        </w:rPr>
        <w:t>（</w:t>
      </w:r>
      <w:r>
        <w:rPr>
          <w:rFonts w:asciiTheme="minorHAnsi" w:eastAsiaTheme="minorEastAsia" w:hAnsiTheme="minorHAnsi" w:cstheme="minorBidi"/>
          <w:sz w:val="32"/>
          <w:szCs w:val="32"/>
        </w:rPr>
        <w:t>宣城市郎溪县南丰中心小学</w:t>
      </w:r>
      <w:r>
        <w:rPr>
          <w:rFonts w:asciiTheme="minorHAnsi" w:eastAsiaTheme="minorEastAsia" w:hAnsiTheme="minorHAnsi" w:cstheme="minorBidi" w:hint="eastAsia"/>
          <w:sz w:val="32"/>
          <w:szCs w:val="32"/>
        </w:rPr>
        <w:t xml:space="preserve">    </w:t>
      </w:r>
      <w:r>
        <w:rPr>
          <w:rFonts w:asciiTheme="minorHAnsi" w:eastAsiaTheme="minorEastAsia" w:hAnsiTheme="minorHAnsi" w:cstheme="minorBidi" w:hint="eastAsia"/>
          <w:sz w:val="32"/>
          <w:szCs w:val="32"/>
        </w:rPr>
        <w:t>姚和子</w:t>
      </w:r>
      <w:r>
        <w:rPr>
          <w:rFonts w:asciiTheme="minorHAnsi" w:eastAsiaTheme="minorEastAsia" w:hAnsiTheme="minorHAnsi" w:cstheme="minorBidi"/>
          <w:sz w:val="32"/>
          <w:szCs w:val="32"/>
        </w:rPr>
        <w:t>）</w:t>
      </w:r>
    </w:p>
    <w:p w:rsidR="0029747A" w:rsidRPr="00CB58A0" w:rsidRDefault="0029747A"/>
    <w:sectPr w:rsidR="0029747A" w:rsidRPr="00CB5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E8A" w:rsidRDefault="00D77E8A" w:rsidP="00CB58A0">
      <w:r>
        <w:separator/>
      </w:r>
    </w:p>
  </w:endnote>
  <w:endnote w:type="continuationSeparator" w:id="0">
    <w:p w:rsidR="00D77E8A" w:rsidRDefault="00D77E8A" w:rsidP="00CB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E8A" w:rsidRDefault="00D77E8A" w:rsidP="00CB58A0">
      <w:r>
        <w:separator/>
      </w:r>
    </w:p>
  </w:footnote>
  <w:footnote w:type="continuationSeparator" w:id="0">
    <w:p w:rsidR="00D77E8A" w:rsidRDefault="00D77E8A" w:rsidP="00CB5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A0"/>
    <w:rsid w:val="0029747A"/>
    <w:rsid w:val="00CB58A0"/>
    <w:rsid w:val="00D7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88ADC7-A213-4CEF-8003-B58E8F7F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8A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8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939</Characters>
  <Application>Microsoft Office Word</Application>
  <DocSecurity>0</DocSecurity>
  <Lines>7</Lines>
  <Paragraphs>2</Paragraphs>
  <ScaleCrop>false</ScaleCrop>
  <Company>Microsoft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2017-12-23T04:37:00Z</dcterms:created>
  <dcterms:modified xsi:type="dcterms:W3CDTF">2017-12-23T04:47:00Z</dcterms:modified>
</cp:coreProperties>
</file>